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sz w:val="36"/>
          <w:szCs w:val="36"/>
        </w:rPr>
      </w:pPr>
    </w:p>
    <w:p>
      <w:pPr>
        <w:spacing w:line="360" w:lineRule="auto"/>
        <w:jc w:val="center"/>
        <w:rPr>
          <w:rFonts w:ascii="黑体" w:hAnsi="黑体" w:eastAsia="黑体" w:cs="宋体"/>
          <w:sz w:val="36"/>
          <w:szCs w:val="36"/>
        </w:rPr>
      </w:pPr>
      <w:r>
        <w:rPr>
          <w:rFonts w:hint="eastAsia" w:ascii="黑体" w:hAnsi="黑体" w:eastAsia="黑体" w:cs="宋体"/>
          <w:b/>
          <w:bCs/>
          <w:sz w:val="36"/>
          <w:szCs w:val="36"/>
        </w:rPr>
        <w:t>上海住总，建筑文化遗产的守护者</w:t>
      </w:r>
    </w:p>
    <w:p>
      <w:pPr>
        <w:spacing w:line="360" w:lineRule="auto"/>
        <w:ind w:firstLine="600" w:firstLineChars="200"/>
        <w:jc w:val="center"/>
        <w:rPr>
          <w:rFonts w:ascii="宋体" w:cs="宋体"/>
          <w:sz w:val="24"/>
        </w:rPr>
      </w:pPr>
      <w:r>
        <w:rPr>
          <w:rFonts w:ascii="宋体" w:cs="宋体"/>
          <w:sz w:val="30"/>
          <w:szCs w:val="30"/>
        </w:rPr>
        <w:t>(</w:t>
      </w:r>
      <w:r>
        <w:rPr>
          <w:rFonts w:hint="eastAsia" w:ascii="宋体" w:cs="宋体"/>
          <w:sz w:val="30"/>
          <w:szCs w:val="30"/>
        </w:rPr>
        <w:t>申报专项成果：品牌与工匠</w:t>
      </w:r>
      <w:r>
        <w:rPr>
          <w:rFonts w:hint="eastAsia" w:ascii="宋体" w:cs="宋体"/>
          <w:sz w:val="24"/>
        </w:rPr>
        <w:t>）</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r>
        <w:rPr>
          <w:rFonts w:ascii="宋体" w:hAnsi="宋体" w:cs="宋体"/>
          <w:sz w:val="24"/>
        </w:rPr>
        <w:t>2017</w:t>
      </w:r>
      <w:r>
        <w:rPr>
          <w:rFonts w:hint="eastAsia" w:ascii="宋体" w:hAnsi="宋体" w:cs="宋体"/>
          <w:sz w:val="24"/>
        </w:rPr>
        <w:t>年，上海住总集团建设发展有限公司又一次蝉联上海市优秀历史建筑保护修缮施工单位综合考评排名第一，成绩斐然。这源于多年来我们面对激烈的市场竞争，以科学发展观为指导，以新颖的思维、务实的态度、致远的视野创新战略管理，依靠自身优势准确定位，聚焦文物建筑保护修缮这一细分市场领域，充分利用我公司是上海唯一一家同时具备建筑工程施工总承包一级、装饰装修一级和文物保护一级施工资质的“三个一级”优势，领先一步，差异化经营</w:t>
      </w:r>
      <w:r>
        <w:rPr>
          <w:rFonts w:ascii="宋体" w:cs="宋体"/>
          <w:sz w:val="24"/>
        </w:rPr>
        <w:t>,</w:t>
      </w:r>
      <w:r>
        <w:rPr>
          <w:rFonts w:hint="eastAsia" w:ascii="宋体" w:hAnsi="宋体" w:cs="宋体"/>
          <w:sz w:val="24"/>
        </w:rPr>
        <w:t>成为上海历史建筑保护修缮领域具有市场前沿竞争力的知名品牌企业。</w:t>
      </w:r>
    </w:p>
    <w:p>
      <w:pPr>
        <w:ind w:firstLine="482" w:firstLineChars="200"/>
        <w:rPr>
          <w:rFonts w:ascii="宋体" w:cs="宋体"/>
          <w:b/>
          <w:bCs/>
          <w:sz w:val="24"/>
        </w:rPr>
      </w:pPr>
    </w:p>
    <w:p>
      <w:pPr>
        <w:spacing w:line="360" w:lineRule="auto"/>
        <w:ind w:firstLine="482" w:firstLineChars="200"/>
        <w:rPr>
          <w:rFonts w:ascii="宋体" w:cs="宋体"/>
          <w:b/>
          <w:bCs/>
          <w:sz w:val="24"/>
        </w:rPr>
      </w:pPr>
      <w:r>
        <w:rPr>
          <w:rFonts w:hint="eastAsia" w:ascii="宋体" w:hAnsi="宋体" w:cs="宋体"/>
          <w:b/>
          <w:bCs/>
          <w:sz w:val="24"/>
        </w:rPr>
        <w:t>一、战略定位，聚焦细分市场。</w:t>
      </w:r>
    </w:p>
    <w:p>
      <w:pPr>
        <w:ind w:firstLine="480" w:firstLineChars="200"/>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我公司成立于</w:t>
      </w:r>
      <w:r>
        <w:rPr>
          <w:rFonts w:ascii="宋体" w:hAnsi="宋体" w:cs="宋体"/>
          <w:sz w:val="24"/>
        </w:rPr>
        <w:t>1997</w:t>
      </w:r>
      <w:r>
        <w:rPr>
          <w:rFonts w:hint="eastAsia" w:ascii="宋体" w:hAnsi="宋体" w:cs="宋体"/>
          <w:sz w:val="24"/>
        </w:rPr>
        <w:t>年</w:t>
      </w:r>
      <w:r>
        <w:rPr>
          <w:rFonts w:ascii="宋体" w:hAnsi="宋体" w:cs="宋体"/>
          <w:sz w:val="24"/>
        </w:rPr>
        <w:t>1</w:t>
      </w:r>
      <w:r>
        <w:rPr>
          <w:rFonts w:hint="eastAsia" w:ascii="宋体" w:hAnsi="宋体" w:cs="宋体"/>
          <w:sz w:val="24"/>
        </w:rPr>
        <w:t>月，于</w:t>
      </w:r>
      <w:r>
        <w:rPr>
          <w:rFonts w:ascii="宋体" w:hAnsi="宋体" w:cs="宋体"/>
          <w:sz w:val="24"/>
        </w:rPr>
        <w:t>2003</w:t>
      </w:r>
      <w:r>
        <w:rPr>
          <w:rFonts w:hint="eastAsia" w:ascii="宋体" w:hAnsi="宋体" w:cs="宋体"/>
          <w:sz w:val="24"/>
        </w:rPr>
        <w:t>年底完成企业改制。</w:t>
      </w:r>
    </w:p>
    <w:p>
      <w:pPr>
        <w:spacing w:line="360" w:lineRule="auto"/>
        <w:ind w:firstLine="480" w:firstLineChars="200"/>
        <w:rPr>
          <w:rFonts w:ascii="宋体" w:cs="宋体"/>
          <w:sz w:val="24"/>
        </w:rPr>
      </w:pPr>
      <w:r>
        <w:rPr>
          <w:rFonts w:hint="eastAsia" w:ascii="宋体" w:hAnsi="宋体" w:cs="宋体"/>
          <w:sz w:val="24"/>
        </w:rPr>
        <w:t>风格各异的优秀近代建筑群是上海海派文化的标志，但随着时光流逝，这些建筑不可避免地发生破损，亟待修复。我公司以敏锐的嗅觉捕捉这一市场契机。在改制后的第一年（</w:t>
      </w:r>
      <w:r>
        <w:rPr>
          <w:rFonts w:ascii="宋体" w:hAnsi="宋体" w:cs="宋体"/>
          <w:sz w:val="24"/>
        </w:rPr>
        <w:t>2004</w:t>
      </w:r>
      <w:r>
        <w:rPr>
          <w:rFonts w:hint="eastAsia" w:ascii="宋体" w:hAnsi="宋体" w:cs="宋体"/>
          <w:sz w:val="24"/>
        </w:rPr>
        <w:t>年），我们就明确提出了“倾全力巩固和扩大保护建筑工程领域优势，打响企业品牌”的企业发展战略目标。多年来，我们勇于实践，塑造精品，使自身在历史建筑保护修缮领域的品牌形象声名远播。</w:t>
      </w:r>
    </w:p>
    <w:p>
      <w:pPr>
        <w:spacing w:line="360" w:lineRule="auto"/>
        <w:ind w:firstLine="480" w:firstLineChars="200"/>
        <w:rPr>
          <w:rFonts w:ascii="宋体" w:cs="宋体"/>
          <w:sz w:val="24"/>
        </w:rPr>
      </w:pPr>
      <w:r>
        <w:rPr>
          <w:rFonts w:hint="eastAsia" w:ascii="宋体" w:hAnsi="宋体" w:cs="宋体"/>
          <w:sz w:val="24"/>
        </w:rPr>
        <w:t>近几年，我们又将战略目标提升为“以成为具有专业特色的设计、施工一体化总承包企业为战略发展方向，聚焦细分市场，抢占文物保护建筑领域第一品牌”。随之，我公司“诚信营建，创造无限”的企业精神，“注重培养，知人善任”的管理理念和“精准管理，精细施工”的建设理念等一系列积极的企业文化应运而生。</w:t>
      </w:r>
    </w:p>
    <w:p>
      <w:pPr>
        <w:spacing w:line="360" w:lineRule="auto"/>
        <w:ind w:firstLine="480" w:firstLineChars="200"/>
        <w:rPr>
          <w:rFonts w:ascii="宋体" w:cs="宋体"/>
          <w:sz w:val="24"/>
        </w:rPr>
      </w:pPr>
      <w:r>
        <w:rPr>
          <w:rFonts w:hint="eastAsia" w:ascii="宋体" w:hAnsi="宋体" w:cs="宋体"/>
          <w:sz w:val="24"/>
        </w:rPr>
        <w:t>为了不断提高历史建筑领域修缮技术能力，巩固专业领域品牌地位，我公司专门成立了历史建筑保护研究室。每项工程结束后，研究室都会认真总结回顾施工过程中遇到的技术难题和处理方式，汲取国内外先进经验和技术，将保护修缮的全过程编入修缮实录。迄今为止，我公司已完成了《向大师致敬</w:t>
      </w:r>
      <w:r>
        <w:rPr>
          <w:rFonts w:ascii="宋体" w:hAnsi="宋体" w:cs="宋体"/>
          <w:sz w:val="24"/>
        </w:rPr>
        <w:t>——</w:t>
      </w:r>
      <w:r>
        <w:rPr>
          <w:rFonts w:hint="eastAsia" w:ascii="宋体" w:hAnsi="宋体" w:cs="宋体"/>
          <w:sz w:val="24"/>
        </w:rPr>
        <w:t>邬达克故居修缮实录》等多项专业性极强的论著，并参与编写《上海市优秀历史建筑保护实录》。</w:t>
      </w:r>
      <w:r>
        <w:rPr>
          <w:rFonts w:ascii="宋体" w:hAnsi="宋体" w:cs="宋体"/>
          <w:sz w:val="24"/>
        </w:rPr>
        <w:t>2015</w:t>
      </w:r>
      <w:r>
        <w:rPr>
          <w:rFonts w:hint="eastAsia" w:ascii="宋体" w:hAnsi="宋体" w:cs="宋体"/>
          <w:sz w:val="24"/>
        </w:rPr>
        <w:t>年，我公司编撰的由同济大学出版社出版的《近代历史建筑保护修缮实录丛书》在同行业内引起震动。该丛书一出版就被认为这一举动开创了施工企业为历史建筑保护著书立说的先例。近年来，我们有幸受邀参编了《历史建筑修缮技术规程》国家规范、《优秀历史建筑保护修缮技术规程》上海市工程建设规范等多项规范和导则。同时，鉴于我公司在历史建筑保护修缮领域的诸多贡献，</w:t>
      </w:r>
      <w:r>
        <w:rPr>
          <w:rFonts w:ascii="宋体" w:hAnsi="宋体" w:cs="宋体"/>
          <w:sz w:val="24"/>
        </w:rPr>
        <w:t>2011</w:t>
      </w:r>
      <w:r>
        <w:rPr>
          <w:rFonts w:hint="eastAsia" w:ascii="宋体" w:hAnsi="宋体" w:cs="宋体"/>
          <w:sz w:val="24"/>
        </w:rPr>
        <w:t>以来，在上海市文物局的指导下我公司多次承办了上海市“世界文化遗产日活动”，先后发布了《外滩地区历史文化遗产保护施工技术概述》、《感悟·行动》等专题报告，受到了有关专家和业内人士的一致好评。</w:t>
      </w:r>
    </w:p>
    <w:p>
      <w:pPr>
        <w:spacing w:line="360" w:lineRule="auto"/>
        <w:ind w:firstLine="480" w:firstLineChars="200"/>
        <w:rPr>
          <w:rFonts w:ascii="宋体" w:cs="宋体"/>
          <w:sz w:val="24"/>
        </w:rPr>
      </w:pPr>
      <w:r>
        <w:rPr>
          <w:rFonts w:hint="eastAsia" w:ascii="宋体" w:hAnsi="宋体" w:cs="宋体"/>
          <w:sz w:val="24"/>
        </w:rPr>
        <w:t>中国科学院院士、同济大学教授、上海历史文化风貌区和优秀历史建筑保护委员会主任郑时龄这样评价我公司：“之所以能够在复杂而困难的历史建筑保护修缮工程中脱颖而出，并作出了卓越的成绩，关键在于住总集团设有历史建筑保护研究室，使施工与设计密切结合，从国内外最新的修复技术中汲取营养，应用历史工艺，在实践中摸索和总结切实可行的技术，恢复历史建筑的本来面目。形成了一支施工、设计、研究于一体的专业化保护队伍，建立并培养了一批既懂保护技术，又善于施工管理的专门人才，在历史和文物建筑保护行业内处于领先的地位。”</w:t>
      </w:r>
    </w:p>
    <w:p>
      <w:pPr>
        <w:spacing w:line="360" w:lineRule="auto"/>
        <w:ind w:firstLine="480" w:firstLineChars="200"/>
        <w:rPr>
          <w:rFonts w:ascii="宋体" w:cs="宋体"/>
          <w:sz w:val="24"/>
        </w:rPr>
      </w:pPr>
      <w:r>
        <w:rPr>
          <w:rFonts w:ascii="宋体" w:hAnsi="宋体" w:cs="宋体"/>
          <w:sz w:val="24"/>
        </w:rPr>
        <w:t xml:space="preserve"> 2017</w:t>
      </w:r>
      <w:r>
        <w:rPr>
          <w:rFonts w:hint="eastAsia" w:ascii="宋体" w:hAnsi="宋体" w:cs="宋体"/>
          <w:sz w:val="24"/>
        </w:rPr>
        <w:t>年</w:t>
      </w:r>
      <w:r>
        <w:rPr>
          <w:rFonts w:ascii="宋体" w:hAnsi="宋体" w:cs="宋体"/>
          <w:sz w:val="24"/>
        </w:rPr>
        <w:t>6</w:t>
      </w:r>
      <w:r>
        <w:rPr>
          <w:rFonts w:hint="eastAsia" w:ascii="宋体" w:hAnsi="宋体" w:cs="宋体"/>
          <w:sz w:val="24"/>
        </w:rPr>
        <w:t>月</w:t>
      </w:r>
      <w:r>
        <w:rPr>
          <w:rFonts w:ascii="宋体" w:hAnsi="宋体" w:cs="宋体"/>
          <w:sz w:val="24"/>
        </w:rPr>
        <w:t>9</w:t>
      </w:r>
      <w:r>
        <w:rPr>
          <w:rFonts w:hint="eastAsia" w:ascii="宋体" w:hAnsi="宋体" w:cs="宋体"/>
          <w:sz w:val="24"/>
        </w:rPr>
        <w:t>日，劳动报全版载文，报道我公司在历史保护建筑修缮领域的突出贡献，名为“上海住总，让历史建筑活起来”。</w:t>
      </w:r>
    </w:p>
    <w:p>
      <w:pPr>
        <w:ind w:firstLine="482" w:firstLineChars="200"/>
        <w:rPr>
          <w:rFonts w:ascii="宋体" w:cs="宋体"/>
          <w:b/>
          <w:bCs/>
          <w:sz w:val="24"/>
        </w:rPr>
      </w:pPr>
    </w:p>
    <w:p>
      <w:pPr>
        <w:spacing w:line="360" w:lineRule="auto"/>
        <w:ind w:firstLine="482" w:firstLineChars="200"/>
        <w:rPr>
          <w:rFonts w:ascii="宋体" w:cs="宋体"/>
          <w:b/>
          <w:bCs/>
          <w:sz w:val="24"/>
        </w:rPr>
      </w:pPr>
      <w:r>
        <w:rPr>
          <w:rFonts w:hint="eastAsia" w:ascii="宋体" w:hAnsi="宋体" w:cs="宋体"/>
          <w:b/>
          <w:bCs/>
          <w:sz w:val="24"/>
        </w:rPr>
        <w:t>二、精心施工，屡获行业殊荣。</w:t>
      </w:r>
    </w:p>
    <w:p>
      <w:pPr>
        <w:ind w:firstLine="480" w:firstLineChars="200"/>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二十年来，我公司始终坚持“精准管理，精细施工”的工程建设理念，将大量精力投入到保护建筑的施工技术、安全和质量管理中。每个保护建筑项目都成立</w:t>
      </w:r>
      <w:r>
        <w:rPr>
          <w:rFonts w:ascii="宋体" w:hAnsi="宋体" w:cs="宋体"/>
          <w:sz w:val="24"/>
        </w:rPr>
        <w:t>QC</w:t>
      </w:r>
      <w:r>
        <w:rPr>
          <w:rFonts w:hint="eastAsia" w:ascii="宋体" w:hAnsi="宋体" w:cs="宋体"/>
          <w:sz w:val="24"/>
        </w:rPr>
        <w:t>课研小组，从采集数据、收集资料、分析比对，科技攻关，到确定完善的施工方案都做到精益求精、确保保护建筑的“修旧如旧”。施工人员们则根据施工方案，以精湛的工艺技术精雕细琢地完成每一项保护建筑的修缮，公司每年定期组织开展安全月、立功竞赛等活动，为施工人员们提供提升专业能力和互相切磋、共同精进的平台。</w:t>
      </w:r>
    </w:p>
    <w:p>
      <w:pPr>
        <w:spacing w:line="360" w:lineRule="auto"/>
        <w:ind w:firstLine="480" w:firstLineChars="200"/>
        <w:rPr>
          <w:rFonts w:ascii="宋体" w:cs="宋体"/>
          <w:sz w:val="24"/>
        </w:rPr>
      </w:pPr>
      <w:r>
        <w:rPr>
          <w:rFonts w:hint="eastAsia" w:ascii="宋体" w:hAnsi="宋体" w:cs="宋体"/>
          <w:sz w:val="24"/>
        </w:rPr>
        <w:t>素有万国建筑博览会之称而闻名世界的外滩源</w:t>
      </w:r>
      <w:r>
        <w:rPr>
          <w:rFonts w:ascii="宋体" w:hAnsi="宋体" w:cs="宋体"/>
          <w:sz w:val="24"/>
        </w:rPr>
        <w:t>——</w:t>
      </w:r>
      <w:r>
        <w:rPr>
          <w:rFonts w:hint="eastAsia" w:ascii="宋体" w:hAnsi="宋体" w:cs="宋体"/>
          <w:sz w:val="24"/>
        </w:rPr>
        <w:t>中山东一路</w:t>
      </w:r>
      <w:r>
        <w:rPr>
          <w:rFonts w:ascii="宋体" w:hAnsi="宋体" w:cs="宋体"/>
          <w:sz w:val="24"/>
        </w:rPr>
        <w:t>5</w:t>
      </w:r>
      <w:r>
        <w:rPr>
          <w:rFonts w:hint="eastAsia" w:ascii="宋体" w:hAnsi="宋体" w:cs="宋体"/>
          <w:sz w:val="24"/>
        </w:rPr>
        <w:t>号、</w:t>
      </w:r>
      <w:r>
        <w:rPr>
          <w:rFonts w:ascii="宋体" w:hAnsi="宋体" w:cs="宋体"/>
          <w:sz w:val="24"/>
        </w:rPr>
        <w:t>6</w:t>
      </w:r>
      <w:r>
        <w:rPr>
          <w:rFonts w:hint="eastAsia" w:ascii="宋体" w:hAnsi="宋体" w:cs="宋体"/>
          <w:sz w:val="24"/>
        </w:rPr>
        <w:t>号、</w:t>
      </w:r>
      <w:r>
        <w:rPr>
          <w:rFonts w:ascii="宋体" w:hAnsi="宋体" w:cs="宋体"/>
          <w:sz w:val="24"/>
        </w:rPr>
        <w:t>12</w:t>
      </w:r>
      <w:r>
        <w:rPr>
          <w:rFonts w:hint="eastAsia" w:ascii="宋体" w:hAnsi="宋体" w:cs="宋体"/>
          <w:sz w:val="24"/>
        </w:rPr>
        <w:t>号、</w:t>
      </w:r>
      <w:r>
        <w:rPr>
          <w:rFonts w:ascii="宋体" w:hAnsi="宋体" w:cs="宋体"/>
          <w:sz w:val="24"/>
        </w:rPr>
        <w:t>15</w:t>
      </w:r>
      <w:r>
        <w:rPr>
          <w:rFonts w:hint="eastAsia" w:ascii="宋体" w:hAnsi="宋体" w:cs="宋体"/>
          <w:sz w:val="24"/>
        </w:rPr>
        <w:t>号、</w:t>
      </w:r>
      <w:r>
        <w:rPr>
          <w:rFonts w:ascii="宋体" w:hAnsi="宋体" w:cs="宋体"/>
          <w:sz w:val="24"/>
        </w:rPr>
        <w:t>27</w:t>
      </w:r>
      <w:r>
        <w:rPr>
          <w:rFonts w:hint="eastAsia" w:ascii="宋体" w:hAnsi="宋体" w:cs="宋体"/>
          <w:sz w:val="24"/>
        </w:rPr>
        <w:t>号、</w:t>
      </w:r>
      <w:r>
        <w:rPr>
          <w:rFonts w:ascii="宋体" w:hAnsi="宋体" w:cs="宋体"/>
          <w:sz w:val="24"/>
        </w:rPr>
        <w:t>33</w:t>
      </w:r>
      <w:r>
        <w:rPr>
          <w:rFonts w:hint="eastAsia" w:ascii="宋体" w:hAnsi="宋体" w:cs="宋体"/>
          <w:sz w:val="24"/>
        </w:rPr>
        <w:t>号等多座历史建筑在内的外滩建筑群，开创全国土遗址搬迁保护先例的松江广富林遗址，还有上海圣三一堂、武汉大学建筑群和匈牙利著名设计师邬达克旧居等近百项优秀历史建筑均由我公司负责修缮。今年，我公司还承接了中国大戏院、上海历史博物馆（上海市重大工程）等上海重点文化产业历史建筑修缮工程和被毛主席誉为“远东第一”的湖北黄石华新水泥厂旧址修缮工程等。</w:t>
      </w:r>
    </w:p>
    <w:p>
      <w:pPr>
        <w:spacing w:line="360" w:lineRule="auto"/>
        <w:ind w:firstLine="480" w:firstLineChars="200"/>
        <w:rPr>
          <w:rFonts w:ascii="宋体" w:cs="宋体"/>
          <w:sz w:val="24"/>
        </w:rPr>
      </w:pPr>
      <w:r>
        <w:rPr>
          <w:rFonts w:hint="eastAsia" w:ascii="宋体" w:hAnsi="宋体" w:cs="宋体"/>
          <w:sz w:val="24"/>
        </w:rPr>
        <w:t>精心修缮每一座历史建筑也为我公司带来了诸多荣誉：江湾体育场、中山东一路</w:t>
      </w:r>
      <w:r>
        <w:rPr>
          <w:rFonts w:ascii="宋体" w:hAnsi="宋体" w:cs="宋体"/>
          <w:sz w:val="24"/>
        </w:rPr>
        <w:t>6</w:t>
      </w:r>
      <w:r>
        <w:rPr>
          <w:rFonts w:hint="eastAsia" w:ascii="宋体" w:hAnsi="宋体" w:cs="宋体"/>
          <w:sz w:val="24"/>
        </w:rPr>
        <w:t>号、</w:t>
      </w:r>
      <w:r>
        <w:rPr>
          <w:rFonts w:ascii="宋体" w:hAnsi="宋体" w:cs="宋体"/>
          <w:sz w:val="24"/>
        </w:rPr>
        <w:t>15</w:t>
      </w:r>
      <w:r>
        <w:rPr>
          <w:rFonts w:hint="eastAsia" w:ascii="宋体" w:hAnsi="宋体" w:cs="宋体"/>
          <w:sz w:val="24"/>
        </w:rPr>
        <w:t>号、</w:t>
      </w:r>
      <w:r>
        <w:rPr>
          <w:rFonts w:ascii="宋体" w:hAnsi="宋体" w:cs="宋体"/>
          <w:sz w:val="24"/>
        </w:rPr>
        <w:t>27</w:t>
      </w:r>
      <w:r>
        <w:rPr>
          <w:rFonts w:hint="eastAsia" w:ascii="宋体" w:hAnsi="宋体" w:cs="宋体"/>
          <w:sz w:val="24"/>
        </w:rPr>
        <w:t>、</w:t>
      </w:r>
      <w:r>
        <w:rPr>
          <w:rFonts w:ascii="宋体" w:hAnsi="宋体" w:cs="宋体"/>
          <w:sz w:val="24"/>
        </w:rPr>
        <w:t>33</w:t>
      </w:r>
      <w:r>
        <w:rPr>
          <w:rFonts w:hint="eastAsia" w:ascii="宋体" w:hAnsi="宋体" w:cs="宋体"/>
          <w:sz w:val="24"/>
        </w:rPr>
        <w:t>号等多项全国重点文物保护建筑修缮工程均荣获中国装饰行业最高奖项</w:t>
      </w:r>
      <w:r>
        <w:rPr>
          <w:rFonts w:ascii="宋体" w:hAnsi="宋体" w:cs="宋体"/>
          <w:sz w:val="24"/>
        </w:rPr>
        <w:t>——</w:t>
      </w:r>
      <w:r>
        <w:rPr>
          <w:rFonts w:hint="eastAsia" w:ascii="宋体" w:hAnsi="宋体" w:cs="宋体"/>
          <w:sz w:val="24"/>
        </w:rPr>
        <w:t>中国建筑工程装饰奖。中山东一路</w:t>
      </w:r>
      <w:r>
        <w:rPr>
          <w:rFonts w:ascii="宋体" w:hAnsi="宋体" w:cs="宋体"/>
          <w:sz w:val="24"/>
        </w:rPr>
        <w:t>15</w:t>
      </w:r>
      <w:r>
        <w:rPr>
          <w:rFonts w:hint="eastAsia" w:ascii="宋体" w:hAnsi="宋体" w:cs="宋体"/>
          <w:sz w:val="24"/>
        </w:rPr>
        <w:t>号等项目还获得了全国建筑装饰行业科技创新成果奖。《圣三一堂</w:t>
      </w:r>
      <w:r>
        <w:rPr>
          <w:rFonts w:ascii="宋体" w:hAnsi="宋体" w:cs="宋体"/>
          <w:sz w:val="24"/>
        </w:rPr>
        <w:t>3</w:t>
      </w:r>
      <w:r>
        <w:rPr>
          <w:rFonts w:hint="eastAsia" w:ascii="宋体" w:hAnsi="宋体" w:cs="宋体"/>
          <w:sz w:val="24"/>
        </w:rPr>
        <w:t>轴砖拱恢复施工质量控制》、广富林遗址《降低机械切割、牵引对土遗址表面的扰动》等近三十项研究成果获得了上海市工程建设</w:t>
      </w:r>
      <w:r>
        <w:rPr>
          <w:rFonts w:ascii="宋体" w:hAnsi="宋体" w:cs="宋体"/>
          <w:sz w:val="24"/>
        </w:rPr>
        <w:t>QC</w:t>
      </w:r>
      <w:r>
        <w:rPr>
          <w:rFonts w:hint="eastAsia" w:ascii="宋体" w:hAnsi="宋体" w:cs="宋体"/>
          <w:sz w:val="24"/>
        </w:rPr>
        <w:t>成果一等奖。今年，我公司不仅在全国</w:t>
      </w:r>
      <w:r>
        <w:rPr>
          <w:rFonts w:ascii="宋体" w:hAnsi="宋体" w:cs="宋体"/>
          <w:sz w:val="24"/>
        </w:rPr>
        <w:t>QC</w:t>
      </w:r>
      <w:r>
        <w:rPr>
          <w:rFonts w:hint="eastAsia" w:ascii="宋体" w:hAnsi="宋体" w:cs="宋体"/>
          <w:sz w:val="24"/>
        </w:rPr>
        <w:t>成果发布会上进行成果交流并获得全国优秀</w:t>
      </w:r>
      <w:r>
        <w:rPr>
          <w:rFonts w:ascii="宋体" w:hAnsi="宋体" w:cs="宋体"/>
          <w:sz w:val="24"/>
        </w:rPr>
        <w:t>QC</w:t>
      </w:r>
      <w:r>
        <w:rPr>
          <w:rFonts w:hint="eastAsia" w:ascii="宋体" w:hAnsi="宋体" w:cs="宋体"/>
          <w:sz w:val="24"/>
        </w:rPr>
        <w:t>成果奖，还正积极筹备申请多项历史建筑修缮领域新专利。</w:t>
      </w:r>
    </w:p>
    <w:p>
      <w:pPr>
        <w:rPr>
          <w:rFonts w:ascii="宋体" w:cs="宋体"/>
          <w:b/>
          <w:bCs/>
          <w:sz w:val="24"/>
        </w:rPr>
      </w:pPr>
    </w:p>
    <w:p>
      <w:pPr>
        <w:spacing w:line="360" w:lineRule="auto"/>
        <w:rPr>
          <w:rFonts w:ascii="宋体" w:cs="宋体"/>
          <w:b/>
          <w:bCs/>
          <w:sz w:val="24"/>
        </w:rPr>
      </w:pPr>
      <w:r>
        <w:rPr>
          <w:rFonts w:ascii="宋体" w:hAnsi="宋体" w:cs="宋体"/>
          <w:b/>
          <w:bCs/>
          <w:sz w:val="24"/>
        </w:rPr>
        <w:t xml:space="preserve">    </w:t>
      </w:r>
      <w:r>
        <w:rPr>
          <w:rFonts w:hint="eastAsia" w:ascii="宋体" w:hAnsi="宋体" w:cs="宋体"/>
          <w:b/>
          <w:bCs/>
          <w:sz w:val="24"/>
        </w:rPr>
        <w:t>三、凝心聚力，实践工匠精神</w:t>
      </w:r>
    </w:p>
    <w:p>
      <w:pPr>
        <w:ind w:firstLine="480" w:firstLineChars="200"/>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二十年来，我公司在努力建设精品工程的同时，凝心聚力，精心培育人才，众多在专业技术管理和工艺实践方面表现卓越的住总匠人也随之脱颖而出。</w:t>
      </w:r>
    </w:p>
    <w:p>
      <w:pPr>
        <w:spacing w:line="360" w:lineRule="auto"/>
        <w:ind w:firstLine="480" w:firstLineChars="200"/>
        <w:rPr>
          <w:rFonts w:ascii="宋体" w:cs="宋体"/>
          <w:sz w:val="24"/>
        </w:rPr>
      </w:pPr>
      <w:r>
        <w:rPr>
          <w:rFonts w:hint="eastAsia" w:ascii="宋体" w:hAnsi="宋体" w:cs="宋体"/>
          <w:sz w:val="24"/>
        </w:rPr>
        <w:t>我公司总工程师、历史建筑保护研究室主任沈三新，指导并解决了我公司近百项历史建筑修缮施工中的技术难题。作为行业专家，他参加了几百项文物建筑和优秀历史建筑保护工程的设计和施工方案评审、现场指导和工程验收工作。</w:t>
      </w:r>
      <w:r>
        <w:rPr>
          <w:rFonts w:ascii="宋体" w:hAnsi="宋体" w:cs="宋体"/>
          <w:sz w:val="24"/>
        </w:rPr>
        <w:t>2013</w:t>
      </w:r>
      <w:r>
        <w:rPr>
          <w:rFonts w:hint="eastAsia" w:ascii="宋体" w:hAnsi="宋体" w:cs="宋体"/>
          <w:sz w:val="24"/>
        </w:rPr>
        <w:t>年，他光荣入选上海市房管行业历史建筑保护修缮领军人才，并被聘任为专家库专家。这些年来，他带领着公司历史建筑保护研究室成员潜心研究工艺工法、编撰修缮实录、审核编制施工组织设计方案、参编或执笔国家、地方历史建筑保护规范和导则、培养青年修缮施工人才，使我公司在文物建筑保护修缮领域硕果累累，更使我公司青年历史建筑修缮队伍不断壮大，他，是我公司技术管理复合型工匠的标杆。</w:t>
      </w:r>
    </w:p>
    <w:p>
      <w:pPr>
        <w:spacing w:line="360" w:lineRule="auto"/>
        <w:ind w:firstLine="480" w:firstLineChars="200"/>
        <w:rPr>
          <w:rFonts w:ascii="宋体" w:cs="宋体"/>
          <w:sz w:val="24"/>
        </w:rPr>
      </w:pPr>
      <w:r>
        <w:rPr>
          <w:rFonts w:ascii="宋体" w:hAnsi="宋体" w:cs="宋体"/>
          <w:sz w:val="24"/>
        </w:rPr>
        <w:t>2016</w:t>
      </w:r>
      <w:r>
        <w:rPr>
          <w:rFonts w:hint="eastAsia" w:ascii="宋体" w:hAnsi="宋体" w:cs="宋体"/>
          <w:sz w:val="24"/>
        </w:rPr>
        <w:t>年，总工会开展具有工艺专长、掌握高超技能、体现领军作用、做出突出贡献的首批百名“上海工匠”选树活动，全上海</w:t>
      </w:r>
      <w:r>
        <w:rPr>
          <w:rFonts w:ascii="宋体" w:hAnsi="宋体" w:cs="宋体"/>
          <w:sz w:val="24"/>
        </w:rPr>
        <w:t>400</w:t>
      </w:r>
      <w:r>
        <w:rPr>
          <w:rFonts w:hint="eastAsia" w:ascii="宋体" w:hAnsi="宋体" w:cs="宋体"/>
          <w:sz w:val="24"/>
        </w:rPr>
        <w:t>多位各行各业的能工巧匠参与角逐，我公司施工员的樊成辉荣膺首批</w:t>
      </w:r>
      <w:r>
        <w:rPr>
          <w:rFonts w:ascii="宋体" w:hAnsi="宋体" w:cs="宋体"/>
          <w:sz w:val="24"/>
        </w:rPr>
        <w:t>88</w:t>
      </w:r>
      <w:r>
        <w:rPr>
          <w:rFonts w:hint="eastAsia" w:ascii="宋体" w:hAnsi="宋体" w:cs="宋体"/>
          <w:sz w:val="24"/>
        </w:rPr>
        <w:t>位上海工匠中的一员，同时，他还荣获了</w:t>
      </w:r>
      <w:r>
        <w:rPr>
          <w:rFonts w:ascii="宋体" w:hAnsi="宋体" w:cs="宋体"/>
          <w:sz w:val="24"/>
        </w:rPr>
        <w:t>2016</w:t>
      </w:r>
      <w:r>
        <w:rPr>
          <w:rFonts w:hint="eastAsia" w:ascii="宋体" w:hAnsi="宋体" w:cs="宋体"/>
          <w:sz w:val="24"/>
        </w:rPr>
        <w:t>年度上海“五一”劳动奖章。樊成辉同志从一位农民工逐渐磨砺成拥有精湛工艺技能和丰富岗位实践经验的施工员，参加了多个全国重点文物保护建筑的修缮。对他来说，最难忘的就是新天安堂的修缮，原建筑图纸完全缺失，他敢于创新，提出自己的想法，对仅存的两皮砖采取全面放样和精细测量，日以继夜地绘图、拓模、修复，为现场的每砖每瓦倾注心血。最终使新天安堂重获新生。</w:t>
      </w:r>
      <w:r>
        <w:rPr>
          <w:rFonts w:ascii="宋体" w:hAnsi="宋体" w:cs="宋体"/>
          <w:sz w:val="24"/>
        </w:rPr>
        <w:t xml:space="preserve"> </w:t>
      </w:r>
      <w:r>
        <w:rPr>
          <w:rFonts w:hint="eastAsia" w:ascii="宋体" w:hAnsi="宋体" w:cs="宋体"/>
          <w:sz w:val="24"/>
        </w:rPr>
        <w:t>“用辛勤的汗水延续历史建筑的生命，以工艺的传承续写上海的历史。我期待让上海所有著名的历史保护建筑都能留下我的汗水和足迹”这就是这位普通的农民工对工匠精神最为朴实的诠释。</w:t>
      </w:r>
    </w:p>
    <w:p>
      <w:pPr>
        <w:spacing w:line="360" w:lineRule="auto"/>
        <w:ind w:firstLine="480" w:firstLineChars="200"/>
        <w:rPr>
          <w:rFonts w:ascii="宋体" w:cs="宋体"/>
          <w:sz w:val="24"/>
        </w:rPr>
      </w:pPr>
      <w:r>
        <w:rPr>
          <w:rFonts w:hint="eastAsia" w:ascii="宋体" w:hAnsi="宋体" w:cs="宋体"/>
          <w:sz w:val="24"/>
        </w:rPr>
        <w:t>正是因为有沈三新、樊成辉这样的工匠引领，近年来，我公司三十五岁以下的年轻的副总工程师张健明、一级项目经理吴振邦、朱臻阶等年轻的住总匠人都已快速成长起来，挑起了公司历史保护建筑修缮的大樑，成为了上海市建筑历史修缮专家库的一员，在历史建筑保护修缮领域已凸显出各自的才能。</w:t>
      </w:r>
    </w:p>
    <w:p>
      <w:pPr>
        <w:spacing w:line="360" w:lineRule="auto"/>
        <w:ind w:firstLine="480" w:firstLineChars="200"/>
        <w:rPr>
          <w:rFonts w:asci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长风破浪有时，直挂云帆济沧海。上海住总集团建设发展有限公司将继续致力于历史建筑的保护修缮工作，力致于成为建筑遗产的守护者，传承传统文化，让更多的历史建筑“青春永驻，活在人间”。</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jc w:val="right"/>
        <w:rPr>
          <w:rFonts w:hint="eastAsia" w:ascii="宋体" w:cs="宋体"/>
          <w:sz w:val="24"/>
          <w:lang w:eastAsia="zh-CN"/>
        </w:rPr>
      </w:pPr>
      <w:r>
        <w:rPr>
          <w:rFonts w:hint="eastAsia" w:ascii="宋体" w:cs="宋体"/>
          <w:sz w:val="24"/>
          <w:lang w:eastAsia="zh-CN"/>
        </w:rPr>
        <w:t>上海住总集团建设发展有限公司</w:t>
      </w:r>
    </w:p>
    <w:p>
      <w:pPr>
        <w:spacing w:line="360" w:lineRule="auto"/>
        <w:ind w:firstLine="480" w:firstLineChars="200"/>
        <w:jc w:val="right"/>
        <w:rPr>
          <w:rFonts w:hint="eastAsia" w:ascii="宋体" w:cs="宋体"/>
          <w:sz w:val="24"/>
          <w:lang w:val="en-US" w:eastAsia="zh-CN"/>
        </w:rPr>
      </w:pPr>
      <w:r>
        <w:rPr>
          <w:rFonts w:hint="eastAsia" w:ascii="宋体" w:cs="宋体"/>
          <w:sz w:val="24"/>
          <w:lang w:val="en-US" w:eastAsia="zh-CN"/>
        </w:rPr>
        <w:t>2017年8月23日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32"/>
    <w:rsid w:val="000F0C34"/>
    <w:rsid w:val="0012017E"/>
    <w:rsid w:val="0013373B"/>
    <w:rsid w:val="00147243"/>
    <w:rsid w:val="00202CA5"/>
    <w:rsid w:val="00250C48"/>
    <w:rsid w:val="002608AD"/>
    <w:rsid w:val="002C4183"/>
    <w:rsid w:val="002E17DA"/>
    <w:rsid w:val="00327778"/>
    <w:rsid w:val="00345B8A"/>
    <w:rsid w:val="003B30A3"/>
    <w:rsid w:val="003C7A25"/>
    <w:rsid w:val="003D7C90"/>
    <w:rsid w:val="004874E3"/>
    <w:rsid w:val="00545BBF"/>
    <w:rsid w:val="0055327E"/>
    <w:rsid w:val="005E351F"/>
    <w:rsid w:val="0062740E"/>
    <w:rsid w:val="00677248"/>
    <w:rsid w:val="00680009"/>
    <w:rsid w:val="00710293"/>
    <w:rsid w:val="00716D19"/>
    <w:rsid w:val="00737E5C"/>
    <w:rsid w:val="00765950"/>
    <w:rsid w:val="00767192"/>
    <w:rsid w:val="00772259"/>
    <w:rsid w:val="00781A39"/>
    <w:rsid w:val="008118F3"/>
    <w:rsid w:val="0082101F"/>
    <w:rsid w:val="0085705F"/>
    <w:rsid w:val="008D3363"/>
    <w:rsid w:val="00914E39"/>
    <w:rsid w:val="00A47B8D"/>
    <w:rsid w:val="00A47D57"/>
    <w:rsid w:val="00AC7507"/>
    <w:rsid w:val="00AF5AAF"/>
    <w:rsid w:val="00B27944"/>
    <w:rsid w:val="00BA2657"/>
    <w:rsid w:val="00BB7810"/>
    <w:rsid w:val="00BC7232"/>
    <w:rsid w:val="00C4295C"/>
    <w:rsid w:val="00C8150D"/>
    <w:rsid w:val="00C85B41"/>
    <w:rsid w:val="00CF2FA0"/>
    <w:rsid w:val="00D112D9"/>
    <w:rsid w:val="00D35F61"/>
    <w:rsid w:val="00D93774"/>
    <w:rsid w:val="00E07F81"/>
    <w:rsid w:val="00E15B79"/>
    <w:rsid w:val="00E22AC0"/>
    <w:rsid w:val="00E26624"/>
    <w:rsid w:val="00E67851"/>
    <w:rsid w:val="00E753B6"/>
    <w:rsid w:val="00EA0973"/>
    <w:rsid w:val="00FB5271"/>
    <w:rsid w:val="035B66F9"/>
    <w:rsid w:val="03DD6D85"/>
    <w:rsid w:val="06651825"/>
    <w:rsid w:val="0AE25E86"/>
    <w:rsid w:val="0B9C58E5"/>
    <w:rsid w:val="0F5B151C"/>
    <w:rsid w:val="16595AFE"/>
    <w:rsid w:val="1B3A507A"/>
    <w:rsid w:val="1C3E106E"/>
    <w:rsid w:val="20B82303"/>
    <w:rsid w:val="21771CBF"/>
    <w:rsid w:val="2C2851FB"/>
    <w:rsid w:val="2DA41B5F"/>
    <w:rsid w:val="30C144E7"/>
    <w:rsid w:val="33C66367"/>
    <w:rsid w:val="3CCE071E"/>
    <w:rsid w:val="3E4E6430"/>
    <w:rsid w:val="3EDA40E6"/>
    <w:rsid w:val="3F703757"/>
    <w:rsid w:val="53166F8F"/>
    <w:rsid w:val="53BE72E9"/>
    <w:rsid w:val="570F3626"/>
    <w:rsid w:val="5B0F02B2"/>
    <w:rsid w:val="5F560645"/>
    <w:rsid w:val="63776C80"/>
    <w:rsid w:val="68FB7C48"/>
    <w:rsid w:val="6A6F6A51"/>
    <w:rsid w:val="77744B56"/>
    <w:rsid w:val="77A76B7F"/>
    <w:rsid w:val="78870880"/>
    <w:rsid w:val="798373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5"/>
    <w:qFormat/>
    <w:uiPriority w:val="99"/>
    <w:pPr>
      <w:spacing w:beforeAutospacing="1" w:afterAutospacing="1"/>
      <w:jc w:val="left"/>
      <w:outlineLvl w:val="2"/>
    </w:pPr>
    <w:rPr>
      <w:rFonts w:ascii="宋体" w:hAnsi="宋体"/>
      <w:b/>
      <w:kern w:val="0"/>
      <w:sz w:val="27"/>
      <w:szCs w:val="27"/>
    </w:rPr>
  </w:style>
  <w:style w:type="character" w:default="1" w:styleId="3">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99"/>
    <w:rPr>
      <w:rFonts w:cs="Times New Roman"/>
      <w:b/>
    </w:rPr>
  </w:style>
  <w:style w:type="character" w:styleId="5">
    <w:name w:val="FollowedHyperlink"/>
    <w:basedOn w:val="3"/>
    <w:qFormat/>
    <w:uiPriority w:val="99"/>
    <w:rPr>
      <w:rFonts w:cs="Times New Roman"/>
      <w:color w:val="338DE6"/>
      <w:u w:val="none"/>
    </w:rPr>
  </w:style>
  <w:style w:type="character" w:styleId="6">
    <w:name w:val="Emphasis"/>
    <w:basedOn w:val="3"/>
    <w:qFormat/>
    <w:uiPriority w:val="99"/>
    <w:rPr>
      <w:rFonts w:cs="Times New Roman"/>
    </w:rPr>
  </w:style>
  <w:style w:type="character" w:styleId="7">
    <w:name w:val="HTML Definition"/>
    <w:basedOn w:val="3"/>
    <w:qFormat/>
    <w:uiPriority w:val="99"/>
    <w:rPr>
      <w:rFonts w:cs="Times New Roman"/>
    </w:rPr>
  </w:style>
  <w:style w:type="character" w:styleId="8">
    <w:name w:val="HTML Variable"/>
    <w:basedOn w:val="3"/>
    <w:qFormat/>
    <w:uiPriority w:val="99"/>
    <w:rPr>
      <w:rFonts w:cs="Times New Roman"/>
    </w:rPr>
  </w:style>
  <w:style w:type="character" w:styleId="9">
    <w:name w:val="Hyperlink"/>
    <w:basedOn w:val="3"/>
    <w:qFormat/>
    <w:uiPriority w:val="99"/>
    <w:rPr>
      <w:rFonts w:cs="Times New Roman"/>
      <w:color w:val="338DE6"/>
      <w:u w:val="none"/>
    </w:rPr>
  </w:style>
  <w:style w:type="character" w:styleId="10">
    <w:name w:val="HTML Code"/>
    <w:basedOn w:val="3"/>
    <w:qFormat/>
    <w:uiPriority w:val="99"/>
    <w:rPr>
      <w:rFonts w:ascii="monospace" w:hAnsi="monospace" w:cs="monospace"/>
      <w:sz w:val="21"/>
      <w:szCs w:val="21"/>
    </w:rPr>
  </w:style>
  <w:style w:type="character" w:styleId="11">
    <w:name w:val="HTML Cite"/>
    <w:basedOn w:val="3"/>
    <w:qFormat/>
    <w:uiPriority w:val="99"/>
    <w:rPr>
      <w:rFonts w:cs="Times New Roman"/>
    </w:rPr>
  </w:style>
  <w:style w:type="character" w:styleId="12">
    <w:name w:val="HTML Keyboard"/>
    <w:basedOn w:val="3"/>
    <w:qFormat/>
    <w:uiPriority w:val="99"/>
    <w:rPr>
      <w:rFonts w:ascii="monospace" w:hAnsi="monospace" w:cs="monospace"/>
      <w:sz w:val="21"/>
      <w:szCs w:val="21"/>
    </w:rPr>
  </w:style>
  <w:style w:type="character" w:styleId="13">
    <w:name w:val="HTML Sample"/>
    <w:basedOn w:val="3"/>
    <w:qFormat/>
    <w:uiPriority w:val="99"/>
    <w:rPr>
      <w:rFonts w:ascii="monospace" w:hAnsi="monospace" w:cs="monospace"/>
      <w:sz w:val="21"/>
      <w:szCs w:val="21"/>
    </w:rPr>
  </w:style>
  <w:style w:type="character" w:customStyle="1" w:styleId="15">
    <w:name w:val="Heading 3 Char"/>
    <w:basedOn w:val="3"/>
    <w:link w:val="2"/>
    <w:semiHidden/>
    <w:qFormat/>
    <w:locked/>
    <w:uiPriority w:val="99"/>
    <w:rPr>
      <w:rFonts w:ascii="Calibri" w:hAnsi="Calibri" w:cs="Times New Roman"/>
      <w:b/>
      <w:bCs/>
      <w:sz w:val="32"/>
      <w:szCs w:val="32"/>
    </w:rPr>
  </w:style>
  <w:style w:type="character" w:customStyle="1" w:styleId="16">
    <w:name w:val="fontborder"/>
    <w:basedOn w:val="3"/>
    <w:qFormat/>
    <w:uiPriority w:val="99"/>
    <w:rPr>
      <w:rFonts w:cs="Times New Roman"/>
      <w:bdr w:val="single" w:color="000000" w:sz="6" w:space="0"/>
    </w:rPr>
  </w:style>
  <w:style w:type="character" w:customStyle="1" w:styleId="17">
    <w:name w:val="fontstrikethrough"/>
    <w:basedOn w:val="3"/>
    <w:qFormat/>
    <w:uiPriority w:val="99"/>
    <w:rPr>
      <w:rFonts w:cs="Times New Roman"/>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2979</Words>
  <Characters>3030</Characters>
  <Lines>0</Lines>
  <Paragraphs>0</Paragraphs>
  <ScaleCrop>false</ScaleCrop>
  <LinksUpToDate>false</LinksUpToDate>
  <CharactersWithSpaces>0</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2017-08-23T01:53:00Z</cp:lastPrinted>
  <dcterms:modified xsi:type="dcterms:W3CDTF">2017-08-23T02:01:38Z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